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color w:val="236757"/>
          <w:sz w:val="18"/>
          <w:szCs w:val="18"/>
        </w:rPr>
        <w:t xml:space="preserve">VIOLATIONFLOW</w:t>
      </w:r>
    </w:p>
    <w:p>
      <w:pPr>
        <w:pBdr>
          <w:bottom w:val="single" w:color="E7E9E8" w:sz="4" w:space="6"/>
        </w:pBdr>
        <w:spacing w:after="360"/>
      </w:pPr>
      <w:r>
        <w:rPr>
          <w:b/>
          <w:bCs/>
          <w:color w:val="1C2327"/>
          <w:sz w:val="40"/>
          <w:szCs w:val="40"/>
        </w:rPr>
        <w:t xml:space="preserve">Violation Report Form</w:t>
      </w:r>
    </w:p>
    <w:p>
      <w:pPr>
        <w:spacing w:after="60"/>
      </w:pPr>
      <w:r>
        <w:rPr>
          <w:b/>
          <w:bCs/>
          <w:color w:val="1C2327"/>
          <w:sz w:val="22"/>
          <w:szCs w:val="22"/>
        </w:rPr>
        <w:t xml:space="preserve">Association name:  </w:t>
      </w:r>
      <w:r>
        <w:rPr>
          <w:color w:val="4E525A"/>
          <w:sz w:val="22"/>
          <w:szCs w:val="22"/>
        </w:rPr>
        <w:t xml:space="preserve">________________________________________________________</w:t>
      </w:r>
    </w:p>
    <w:p>
      <w:pPr>
        <w:spacing w:after="60"/>
      </w:pPr>
      <w:r>
        <w:rPr>
          <w:b/>
          <w:bCs/>
          <w:color w:val="1C2327"/>
          <w:sz w:val="22"/>
          <w:szCs w:val="22"/>
        </w:rPr>
        <w:t xml:space="preserve">Date submitted:  </w:t>
      </w:r>
      <w:r>
        <w:rPr>
          <w:color w:val="4E525A"/>
          <w:sz w:val="22"/>
          <w:szCs w:val="22"/>
        </w:rPr>
        <w:t xml:space="preserve">________________________________________________________</w:t>
      </w:r>
    </w:p>
    <w:p>
      <w:pPr>
        <w:spacing w:after="140" w:before="280"/>
      </w:pPr>
      <w:r>
        <w:rPr>
          <w:b/>
          <w:bCs/>
          <w:color w:val="1C2327"/>
          <w:sz w:val="26"/>
          <w:szCs w:val="26"/>
        </w:rPr>
        <w:t xml:space="preserve">Reporter (kept confidential by board policy)</w:t>
      </w:r>
    </w:p>
    <w:p>
      <w:pPr>
        <w:spacing w:after="60"/>
      </w:pPr>
      <w:r>
        <w:rPr>
          <w:b/>
          <w:bCs/>
          <w:color w:val="1C2327"/>
          <w:sz w:val="22"/>
          <w:szCs w:val="22"/>
        </w:rPr>
        <w:t xml:space="preserve">Name:  </w:t>
      </w:r>
      <w:r>
        <w:rPr>
          <w:color w:val="4E525A"/>
          <w:sz w:val="22"/>
          <w:szCs w:val="22"/>
        </w:rPr>
        <w:t xml:space="preserve">________________________________________________________</w:t>
      </w:r>
    </w:p>
    <w:p>
      <w:pPr>
        <w:spacing w:after="60"/>
      </w:pPr>
      <w:r>
        <w:rPr>
          <w:b/>
          <w:bCs/>
          <w:color w:val="1C2327"/>
          <w:sz w:val="22"/>
          <w:szCs w:val="22"/>
        </w:rPr>
        <w:t xml:space="preserve">Your lot / address:  </w:t>
      </w:r>
      <w:r>
        <w:rPr>
          <w:color w:val="4E525A"/>
          <w:sz w:val="22"/>
          <w:szCs w:val="22"/>
        </w:rPr>
        <w:t xml:space="preserve">________________________________________________________</w:t>
      </w:r>
    </w:p>
    <w:p>
      <w:pPr>
        <w:spacing w:after="60"/>
      </w:pPr>
      <w:r>
        <w:rPr>
          <w:b/>
          <w:bCs/>
          <w:color w:val="1C2327"/>
          <w:sz w:val="22"/>
          <w:szCs w:val="22"/>
        </w:rPr>
        <w:t xml:space="preserve">Email:  </w:t>
      </w:r>
      <w:r>
        <w:rPr>
          <w:color w:val="4E525A"/>
          <w:sz w:val="22"/>
          <w:szCs w:val="22"/>
        </w:rPr>
        <w:t xml:space="preserve">________________________________________________________</w:t>
      </w:r>
    </w:p>
    <w:p>
      <w:pPr>
        <w:spacing w:after="60"/>
      </w:pPr>
      <w:r>
        <w:rPr>
          <w:b/>
          <w:bCs/>
          <w:color w:val="1C2327"/>
          <w:sz w:val="22"/>
          <w:szCs w:val="22"/>
        </w:rPr>
        <w:t xml:space="preserve">Phone:  </w:t>
      </w:r>
      <w:r>
        <w:rPr>
          <w:color w:val="4E525A"/>
          <w:sz w:val="22"/>
          <w:szCs w:val="22"/>
        </w:rPr>
        <w:t xml:space="preserve">________________________________________________________</w:t>
      </w:r>
    </w:p>
    <w:p>
      <w:pPr>
        <w:spacing w:after="120"/>
      </w:pPr>
      <w:r>
        <w:rPr>
          <w:color w:val="1C2327"/>
          <w:sz w:val="22"/>
          <w:szCs w:val="22"/>
        </w:rPr>
        <w:t xml:space="preserve">☐  I request that my name not be shared with the owner involved</w:t>
      </w:r>
    </w:p>
    <w:p>
      <w:pPr>
        <w:spacing w:after="140" w:before="280"/>
      </w:pPr>
      <w:r>
        <w:rPr>
          <w:b/>
          <w:bCs/>
          <w:color w:val="1C2327"/>
          <w:sz w:val="26"/>
          <w:szCs w:val="26"/>
        </w:rPr>
        <w:t xml:space="preserve">What was observed</w:t>
      </w:r>
    </w:p>
    <w:p>
      <w:pPr>
        <w:spacing w:after="60"/>
      </w:pPr>
      <w:r>
        <w:rPr>
          <w:b/>
          <w:bCs/>
          <w:color w:val="1C2327"/>
          <w:sz w:val="22"/>
          <w:szCs w:val="22"/>
        </w:rPr>
        <w:t xml:space="preserve">Lot / address where observed:  </w:t>
      </w:r>
      <w:r>
        <w:rPr>
          <w:color w:val="4E525A"/>
          <w:sz w:val="22"/>
          <w:szCs w:val="22"/>
        </w:rPr>
        <w:t xml:space="preserve">________________________________________________________</w:t>
      </w:r>
    </w:p>
    <w:p>
      <w:pPr>
        <w:spacing w:after="60"/>
      </w:pPr>
      <w:r>
        <w:rPr>
          <w:b/>
          <w:bCs/>
          <w:color w:val="1C2327"/>
          <w:sz w:val="22"/>
          <w:szCs w:val="22"/>
        </w:rPr>
        <w:t xml:space="preserve">Rule or CC&amp;R section, if known:  </w:t>
      </w:r>
      <w:r>
        <w:rPr>
          <w:color w:val="4E525A"/>
          <w:sz w:val="22"/>
          <w:szCs w:val="22"/>
        </w:rPr>
        <w:t xml:space="preserve">________________________________________________________</w:t>
      </w:r>
    </w:p>
    <w:p>
      <w:pPr>
        <w:spacing w:after="60"/>
      </w:pPr>
      <w:r>
        <w:rPr>
          <w:b/>
          <w:bCs/>
          <w:color w:val="1C2327"/>
          <w:sz w:val="22"/>
          <w:szCs w:val="22"/>
        </w:rPr>
        <w:t xml:space="preserve">Date observed:  </w:t>
      </w:r>
      <w:r>
        <w:rPr>
          <w:color w:val="4E525A"/>
          <w:sz w:val="22"/>
          <w:szCs w:val="22"/>
        </w:rPr>
        <w:t xml:space="preserve">________________________________________________________</w:t>
      </w:r>
    </w:p>
    <w:p>
      <w:pPr>
        <w:spacing w:after="60"/>
      </w:pPr>
      <w:r>
        <w:rPr>
          <w:b/>
          <w:bCs/>
          <w:color w:val="1C2327"/>
          <w:sz w:val="22"/>
          <w:szCs w:val="22"/>
        </w:rPr>
        <w:t xml:space="preserve">Approximate time:  </w:t>
      </w:r>
      <w:r>
        <w:rPr>
          <w:color w:val="4E525A"/>
          <w:sz w:val="22"/>
          <w:szCs w:val="22"/>
        </w:rPr>
        <w:t xml:space="preserve">________________________________________________________</w:t>
      </w:r>
    </w:p>
    <w:p>
      <w:pPr>
        <w:spacing w:after="120"/>
      </w:pPr>
      <w:r>
        <w:rPr>
          <w:color w:val="1C2327"/>
          <w:sz w:val="22"/>
          <w:szCs w:val="22"/>
        </w:rPr>
        <w:t xml:space="preserve">☐  This is ongoing</w:t>
      </w:r>
    </w:p>
    <w:p>
      <w:pPr>
        <w:spacing w:after="120"/>
      </w:pPr>
      <w:r>
        <w:rPr>
          <w:color w:val="1C2327"/>
          <w:sz w:val="22"/>
          <w:szCs w:val="22"/>
        </w:rPr>
        <w:t xml:space="preserve">☐  This was a one-time event</w:t>
      </w:r>
    </w:p>
    <w:p>
      <w:pPr>
        <w:spacing w:after="60"/>
      </w:pPr>
      <w:r>
        <w:rPr>
          <w:b/>
          <w:bCs/>
          <w:color w:val="1C2327"/>
          <w:sz w:val="22"/>
          <w:szCs w:val="22"/>
        </w:rPr>
        <w:t xml:space="preserve">Description:  </w:t>
      </w:r>
      <w:r>
        <w:rPr>
          <w:color w:val="4E525A"/>
          <w:sz w:val="22"/>
          <w:szCs w:val="22"/>
        </w:rPr>
        <w:t xml:space="preserve">________________________________________________________</w:t>
      </w:r>
    </w:p>
    <w:p>
      <w:pPr>
        <w:spacing w:after="140"/>
      </w:pPr>
      <w:r>
        <w:rPr>
          <w:i/>
          <w:iCs/>
          <w:color w:val="4E525A"/>
          <w:sz w:val="17"/>
          <w:szCs w:val="17"/>
        </w:rPr>
        <w:t xml:space="preserve">What you saw, not conclusions — "a trailer has been parked in the driveway since Tuesday," not "they are violating section 4 again."</w:t>
      </w:r>
    </w:p>
    <w:p>
      <w:pPr>
        <w:spacing w:after="60"/>
      </w:pPr>
      <w:r>
        <w:rPr>
          <w:b/>
          <w:bCs/>
          <w:color w:val="1C2327"/>
          <w:sz w:val="22"/>
          <w:szCs w:val="22"/>
        </w:rPr>
        <w:t xml:space="preserve">Photos attached:  </w:t>
      </w:r>
      <w:r>
        <w:rPr>
          <w:color w:val="4E525A"/>
          <w:sz w:val="22"/>
          <w:szCs w:val="22"/>
        </w:rPr>
        <w:t xml:space="preserve">________________________________________________________</w:t>
      </w:r>
    </w:p>
    <w:p>
      <w:pPr>
        <w:spacing w:after="140"/>
      </w:pPr>
      <w:r>
        <w:rPr>
          <w:i/>
          <w:iCs/>
          <w:color w:val="4E525A"/>
          <w:sz w:val="17"/>
          <w:szCs w:val="17"/>
        </w:rPr>
        <w:t xml:space="preserve">Yes / No — if yes, how many</w:t>
      </w:r>
    </w:p>
    <w:p>
      <w:pPr>
        <w:spacing w:after="60"/>
      </w:pPr>
      <w:r>
        <w:rPr>
          <w:b/>
          <w:bCs/>
          <w:color w:val="1C2327"/>
          <w:sz w:val="22"/>
          <w:szCs w:val="22"/>
        </w:rPr>
        <w:t xml:space="preserve">If this reaches a hearing, are you willing to describe what you saw?:  </w:t>
      </w:r>
      <w:r>
        <w:rPr>
          <w:color w:val="4E525A"/>
          <w:sz w:val="22"/>
          <w:szCs w:val="22"/>
        </w:rPr>
        <w:t xml:space="preserve">________________________________________________________</w:t>
      </w:r>
    </w:p>
    <w:p>
      <w:pPr>
        <w:spacing w:after="140"/>
      </w:pPr>
      <w:r>
        <w:rPr>
          <w:i/>
          <w:iCs/>
          <w:color w:val="4E525A"/>
          <w:sz w:val="17"/>
          <w:szCs w:val="17"/>
        </w:rPr>
        <w:t xml:space="preserve">Yes / No / Unsure</w:t>
      </w:r>
    </w:p>
    <w:p>
      <w:pPr>
        <w:spacing w:after="40" w:before="320"/>
      </w:pPr>
      <w:r>
        <w:rPr>
          <w:color w:val="1C2327"/>
          <w:sz w:val="22"/>
          <w:szCs w:val="22"/>
        </w:rPr>
        <w:t xml:space="preserve">________________________________________</w:t>
      </w:r>
    </w:p>
    <w:p>
      <w:pPr>
        <w:spacing w:after="160"/>
      </w:pPr>
      <w:r>
        <w:rPr>
          <w:color w:val="4E525A"/>
          <w:sz w:val="18"/>
          <w:szCs w:val="18"/>
        </w:rPr>
        <w:t xml:space="preserve">Reporter signature</w:t>
      </w:r>
    </w:p>
    <w:p>
      <w:pPr>
        <w:spacing w:after="140" w:before="280"/>
      </w:pPr>
      <w:r>
        <w:rPr>
          <w:b/>
          <w:bCs/>
          <w:color w:val="1C2327"/>
          <w:sz w:val="26"/>
          <w:szCs w:val="26"/>
        </w:rPr>
        <w:t xml:space="preserve">Board use only</w:t>
      </w:r>
    </w:p>
    <w:p>
      <w:pPr>
        <w:spacing w:after="60"/>
      </w:pPr>
      <w:r>
        <w:rPr>
          <w:b/>
          <w:bCs/>
          <w:color w:val="1C2327"/>
          <w:sz w:val="22"/>
          <w:szCs w:val="22"/>
        </w:rPr>
        <w:t xml:space="preserve">Received by:  </w:t>
      </w:r>
      <w:r>
        <w:rPr>
          <w:color w:val="4E525A"/>
          <w:sz w:val="22"/>
          <w:szCs w:val="22"/>
        </w:rPr>
        <w:t xml:space="preserve">________________________________________________________</w:t>
      </w:r>
    </w:p>
    <w:p>
      <w:pPr>
        <w:spacing w:after="60"/>
      </w:pPr>
      <w:r>
        <w:rPr>
          <w:b/>
          <w:bCs/>
          <w:color w:val="1C2327"/>
          <w:sz w:val="22"/>
          <w:szCs w:val="22"/>
        </w:rPr>
        <w:t xml:space="preserve">Date logged:  </w:t>
      </w:r>
      <w:r>
        <w:rPr>
          <w:color w:val="4E525A"/>
          <w:sz w:val="22"/>
          <w:szCs w:val="22"/>
        </w:rPr>
        <w:t xml:space="preserve">________________________________________________________</w:t>
      </w:r>
    </w:p>
    <w:p>
      <w:pPr>
        <w:spacing w:after="60"/>
      </w:pPr>
      <w:r>
        <w:rPr>
          <w:b/>
          <w:bCs/>
          <w:color w:val="1C2327"/>
          <w:sz w:val="22"/>
          <w:szCs w:val="22"/>
        </w:rPr>
        <w:t xml:space="preserve">Inspection date:  </w:t>
      </w:r>
      <w:r>
        <w:rPr>
          <w:color w:val="4E525A"/>
          <w:sz w:val="22"/>
          <w:szCs w:val="22"/>
        </w:rPr>
        <w:t xml:space="preserve">________________________________________________________</w:t>
      </w:r>
    </w:p>
    <w:p>
      <w:pPr>
        <w:spacing w:after="60"/>
      </w:pPr>
      <w:r>
        <w:rPr>
          <w:b/>
          <w:bCs/>
          <w:color w:val="1C2327"/>
          <w:sz w:val="22"/>
          <w:szCs w:val="22"/>
        </w:rPr>
        <w:t xml:space="preserve">Inspected by:  </w:t>
      </w:r>
      <w:r>
        <w:rPr>
          <w:color w:val="4E525A"/>
          <w:sz w:val="22"/>
          <w:szCs w:val="22"/>
        </w:rPr>
        <w:t xml:space="preserve">________________________________________________________</w:t>
      </w:r>
    </w:p>
    <w:p>
      <w:pPr>
        <w:spacing w:after="120"/>
      </w:pPr>
      <w:r>
        <w:rPr>
          <w:color w:val="1C2327"/>
          <w:sz w:val="22"/>
          <w:szCs w:val="22"/>
        </w:rPr>
        <w:t xml:space="preserve">☐  Confirmed — case opened</w:t>
      </w:r>
    </w:p>
    <w:p>
      <w:pPr>
        <w:spacing w:after="120"/>
      </w:pPr>
      <w:r>
        <w:rPr>
          <w:color w:val="1C2327"/>
          <w:sz w:val="22"/>
          <w:szCs w:val="22"/>
        </w:rPr>
        <w:t xml:space="preserve">☐  Not confirmed — closed as unfounded</w:t>
      </w:r>
    </w:p>
    <w:p>
      <w:pPr>
        <w:spacing w:after="60"/>
      </w:pPr>
      <w:r>
        <w:rPr>
          <w:b/>
          <w:bCs/>
          <w:color w:val="1C2327"/>
          <w:sz w:val="22"/>
          <w:szCs w:val="22"/>
        </w:rPr>
        <w:t xml:space="preserve">Case number, if opened:  </w:t>
      </w:r>
      <w:r>
        <w:rPr>
          <w:color w:val="4E525A"/>
          <w:sz w:val="22"/>
          <w:szCs w:val="22"/>
        </w:rPr>
        <w:t xml:space="preserve">________________________________________________________</w:t>
      </w:r>
    </w:p>
    <w:p>
      <w:pPr>
        <w:spacing w:after="60"/>
      </w:pPr>
      <w:r>
        <w:rPr>
          <w:b/>
          <w:bCs/>
          <w:color w:val="1C2327"/>
          <w:sz w:val="22"/>
          <w:szCs w:val="22"/>
        </w:rPr>
        <w:t xml:space="preserve">Reporter acknowledgement sent on:  </w:t>
      </w:r>
      <w:r>
        <w:rPr>
          <w:color w:val="4E525A"/>
          <w:sz w:val="22"/>
          <w:szCs w:val="22"/>
        </w:rPr>
        <w:t xml:space="preserve">________________________________________________________</w:t>
      </w:r>
    </w:p>
    <w:p>
      <w:pPr>
        <w:spacing w:after="160"/>
      </w:pPr>
      <w:r>
        <w:rPr>
          <w:color w:val="4E525A"/>
          <w:sz w:val="22"/>
          <w:szCs w:val="22"/>
        </w:rPr>
        <w:t xml:space="preserve">Handling: log every report the day it arrives, inspect within a set window, and record one of two explicit outcomes — case opened, or closed as unfounded with a dated note of what was checked. Keep the reporter identity confidential by board policy and build the case on the board’s own inspection evidence.</w:t>
      </w:r>
    </w:p>
    <w:p>
      <w:pPr>
        <w:spacing w:before="480"/>
        <w:jc w:val="center"/>
      </w:pPr>
      <w:r>
        <w:rPr>
          <w:color w:val="4E525A"/>
          <w:sz w:val="16"/>
          <w:szCs w:val="16"/>
        </w:rPr>
        <w:t xml:space="preserve">ViolationFlow — free template from https://violationflow.homes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2026-07-16T21:56:25.445Z</dcterms:created>
  <dcterms:modified xsi:type="dcterms:W3CDTF">2026-07-16T21:56:25.445Z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